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C973">
      <w:pPr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16英寸（406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  <w:t>mm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eastAsia="zh-CN"/>
        </w:rPr>
        <w:t>）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  <w:t>轨距观光火车技术参数</w:t>
      </w:r>
    </w:p>
    <w:p w14:paraId="5E5BC3A2">
      <w:pPr>
        <w:rPr>
          <w:rFonts w:hint="eastAsia" w:ascii="宋体" w:hAnsi="宋体"/>
          <w:b/>
          <w:szCs w:val="21"/>
          <w:highlight w:val="none"/>
        </w:rPr>
      </w:pPr>
    </w:p>
    <w:p w14:paraId="6F43EFBC">
      <w:pPr>
        <w:pStyle w:val="2"/>
        <w:rPr>
          <w:rFonts w:hint="eastAsia" w:ascii="宋体" w:hAnsi="宋体"/>
          <w:b/>
          <w:szCs w:val="21"/>
          <w:highlight w:val="none"/>
        </w:rPr>
      </w:pPr>
    </w:p>
    <w:p w14:paraId="3FB03A58">
      <w:pPr>
        <w:pStyle w:val="3"/>
        <w:rPr>
          <w:rFonts w:hint="eastAsia"/>
        </w:rPr>
      </w:pPr>
    </w:p>
    <w:p w14:paraId="1CE5DB1E">
      <w:pPr>
        <w:pStyle w:val="2"/>
        <w:rPr>
          <w:rFonts w:hint="eastAsia" w:ascii="宋体" w:hAnsi="宋体" w:eastAsia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szCs w:val="21"/>
          <w:highlight w:val="none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1" name="图片 1" descr="82f620103407db017340b20d7affb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f620103407db017340b20d7affb9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0C0B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</w:p>
    <w:p w14:paraId="47387259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</w:p>
    <w:p w14:paraId="61038491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车辆参数：</w:t>
      </w:r>
    </w:p>
    <w:p w14:paraId="4B18C246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编组 ：车头+客车+客车+客车+客车</w:t>
      </w:r>
    </w:p>
    <w:p w14:paraId="0613FFC7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外形尺寸 ：整组：</w:t>
      </w:r>
      <w:r>
        <w:rPr>
          <w:rFonts w:hint="eastAsia" w:ascii="宋体" w:hAnsi="宋体"/>
          <w:szCs w:val="21"/>
          <w:highlight w:val="none"/>
          <w:lang w:val="en-US" w:eastAsia="zh-CN"/>
        </w:rPr>
        <w:t>27</w:t>
      </w:r>
      <w:r>
        <w:rPr>
          <w:rFonts w:hint="eastAsia" w:ascii="宋体" w:hAnsi="宋体"/>
          <w:szCs w:val="21"/>
          <w:highlight w:val="none"/>
        </w:rPr>
        <w:t xml:space="preserve">m（长）x 1.2m（宽）x 1.9m（高）； </w:t>
      </w:r>
    </w:p>
    <w:p w14:paraId="41E9276E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速度：0-7km/h 、上坡时速度为2.8km/h。</w:t>
      </w:r>
    </w:p>
    <w:p w14:paraId="3FA68ACC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乘员：荷载</w:t>
      </w:r>
      <w:r>
        <w:rPr>
          <w:rFonts w:hint="eastAsia" w:ascii="宋体" w:hAnsi="宋体"/>
          <w:szCs w:val="21"/>
          <w:highlight w:val="none"/>
          <w:lang w:val="en-US" w:eastAsia="zh-CN"/>
        </w:rPr>
        <w:t>48</w:t>
      </w:r>
      <w:r>
        <w:rPr>
          <w:rFonts w:hint="eastAsia" w:ascii="宋体" w:hAnsi="宋体"/>
          <w:szCs w:val="21"/>
          <w:highlight w:val="none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成人</w:t>
      </w:r>
      <w:r>
        <w:rPr>
          <w:rFonts w:hint="eastAsia" w:ascii="宋体" w:hAnsi="宋体"/>
          <w:szCs w:val="21"/>
          <w:highlight w:val="none"/>
        </w:rPr>
        <w:t>）</w:t>
      </w:r>
    </w:p>
    <w:p w14:paraId="0F3F79B6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紧急制动距离：最高速时&lt;2m</w:t>
      </w:r>
    </w:p>
    <w:p w14:paraId="7D544F90">
      <w:pPr>
        <w:widowControl w:val="0"/>
        <w:numPr>
          <w:ilvl w:val="0"/>
          <w:numId w:val="1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车架防腐处理：富锌底漆两度+面漆两度</w:t>
      </w:r>
    </w:p>
    <w:p w14:paraId="5AFA5CD0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3301916B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629A0E9D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4F14A0E9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b/>
          <w:szCs w:val="21"/>
          <w:highlight w:val="none"/>
        </w:rPr>
        <w:t>机车</w:t>
      </w:r>
    </w:p>
    <w:p w14:paraId="082E5519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drawing>
          <wp:inline distT="0" distB="0" distL="114300" distR="114300">
            <wp:extent cx="5925185" cy="2792730"/>
            <wp:effectExtent l="0" t="0" r="18415" b="7620"/>
            <wp:docPr id="79" name="图片 32" descr="cad6a276b66728910673d778a1f9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32" descr="cad6a276b66728910673d778a1f9465"/>
                    <pic:cNvPicPr>
                      <a:picLocks noChangeAspect="1"/>
                    </pic:cNvPicPr>
                  </pic:nvPicPr>
                  <pic:blipFill>
                    <a:blip r:embed="rId5"/>
                    <a:srcRect l="3419" t="21390" r="2005" b="22894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16F2"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车头(牵引车)</w:t>
      </w:r>
    </w:p>
    <w:p w14:paraId="48880FBC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驱动电机 ：变频电机</w:t>
      </w:r>
      <w:r>
        <w:rPr>
          <w:rFonts w:ascii="宋体" w:hAnsi="宋体"/>
          <w:szCs w:val="21"/>
          <w:highlight w:val="none"/>
        </w:rPr>
        <w:t>3</w:t>
      </w:r>
      <w:r>
        <w:rPr>
          <w:rFonts w:hint="eastAsia" w:ascii="宋体" w:hAnsi="宋体"/>
          <w:szCs w:val="21"/>
          <w:highlight w:val="none"/>
        </w:rPr>
        <w:t>kw*</w:t>
      </w:r>
      <w:r>
        <w:rPr>
          <w:rFonts w:ascii="宋体" w:hAnsi="宋体"/>
          <w:szCs w:val="21"/>
          <w:highlight w:val="none"/>
        </w:rPr>
        <w:t>2</w:t>
      </w:r>
    </w:p>
    <w:p w14:paraId="5E65A778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轴列形式 ：2-2-0</w:t>
      </w:r>
    </w:p>
    <w:p w14:paraId="3D5A3FEE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动力源：</w:t>
      </w:r>
      <w:r>
        <w:rPr>
          <w:rFonts w:hint="eastAsia" w:ascii="宋体" w:hAnsi="宋体"/>
          <w:szCs w:val="21"/>
          <w:highlight w:val="none"/>
          <w:lang w:val="en-US" w:eastAsia="zh-CN"/>
        </w:rPr>
        <w:t>528V,60AH锂电池组及柴油发电机混合动力</w:t>
      </w:r>
    </w:p>
    <w:p w14:paraId="40D6A17E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调速方式：V-F变频调速</w:t>
      </w:r>
    </w:p>
    <w:p w14:paraId="1E65168B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电压：控制电压、照明电压：24V(安全电压)，主电路电压：220V</w:t>
      </w:r>
    </w:p>
    <w:p w14:paraId="5BC3A07C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制动 ：工作制动：直流制动、能耗制动；紧急制动 :电空联合制动。</w:t>
      </w:r>
    </w:p>
    <w:p w14:paraId="43284205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驾驶席：单向 坐姿</w:t>
      </w:r>
    </w:p>
    <w:p w14:paraId="2B55D7B4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冷蒸汽烟雾效果</w:t>
      </w:r>
    </w:p>
    <w:p w14:paraId="21D23E7C">
      <w:pPr>
        <w:widowControl w:val="0"/>
        <w:numPr>
          <w:ilvl w:val="0"/>
          <w:numId w:val="2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汽笛</w:t>
      </w:r>
      <w:r>
        <w:rPr>
          <w:rFonts w:hint="eastAsia" w:ascii="宋体" w:hAnsi="宋体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szCs w:val="21"/>
          <w:highlight w:val="none"/>
          <w:lang w:val="en-US" w:eastAsia="zh-CN"/>
        </w:rPr>
        <w:t>红外线防碰撞功能</w:t>
      </w:r>
    </w:p>
    <w:p w14:paraId="0CAD1B30"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煤水车（</w:t>
      </w:r>
      <w:r>
        <w:rPr>
          <w:rFonts w:hint="eastAsia" w:ascii="宋体" w:hAnsi="宋体"/>
          <w:szCs w:val="21"/>
          <w:highlight w:val="none"/>
          <w:lang w:val="en-US" w:eastAsia="zh-CN"/>
        </w:rPr>
        <w:t>动力</w:t>
      </w:r>
      <w:r>
        <w:rPr>
          <w:rFonts w:hint="eastAsia" w:ascii="宋体" w:hAnsi="宋体"/>
          <w:szCs w:val="21"/>
          <w:highlight w:val="none"/>
        </w:rPr>
        <w:t>车）</w:t>
      </w:r>
    </w:p>
    <w:p w14:paraId="6EE70809">
      <w:pPr>
        <w:widowControl w:val="0"/>
        <w:numPr>
          <w:ilvl w:val="0"/>
          <w:numId w:val="3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空压机:单相静音空压机</w:t>
      </w:r>
    </w:p>
    <w:p w14:paraId="0E326FBA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3BE2E8FA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04762376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188B4340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4A295096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442550A4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02526441">
      <w:pPr>
        <w:spacing w:line="360" w:lineRule="auto"/>
        <w:rPr>
          <w:rFonts w:hint="eastAsia" w:ascii="宋体" w:hAnsi="宋体"/>
          <w:b/>
          <w:szCs w:val="21"/>
          <w:highlight w:val="none"/>
          <w:lang w:val="en-US" w:eastAsia="zh-CN"/>
        </w:rPr>
      </w:pPr>
    </w:p>
    <w:p w14:paraId="446DFFD7">
      <w:pPr>
        <w:spacing w:line="360" w:lineRule="auto"/>
        <w:rPr>
          <w:rFonts w:hint="eastAsia"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b/>
          <w:szCs w:val="21"/>
          <w:highlight w:val="none"/>
        </w:rPr>
        <w:t>车厢</w:t>
      </w:r>
    </w:p>
    <w:p w14:paraId="0B91F2AE">
      <w:pPr>
        <w:spacing w:line="360" w:lineRule="auto"/>
        <w:jc w:val="center"/>
        <w:rPr>
          <w:rFonts w:hint="eastAsia" w:ascii="宋体" w:hAnsi="宋体"/>
          <w:szCs w:val="21"/>
          <w:highlight w:val="none"/>
        </w:rPr>
      </w:pPr>
      <w:r>
        <w:rPr>
          <w:highlight w:val="none"/>
        </w:rPr>
        <w:drawing>
          <wp:inline distT="0" distB="0" distL="114300" distR="114300">
            <wp:extent cx="5699760" cy="3933825"/>
            <wp:effectExtent l="0" t="0" r="15240" b="9525"/>
            <wp:docPr id="78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7492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车厢风格：仿古 半敞式车厢</w:t>
      </w:r>
    </w:p>
    <w:p w14:paraId="1F00EFF9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车架：Q235型材焊接。</w:t>
      </w:r>
    </w:p>
    <w:p w14:paraId="33CD1E21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车壳：全钢材。</w:t>
      </w:r>
    </w:p>
    <w:p w14:paraId="323D72B5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转向架形式：计算轴重0.5吨，计算速度7.2km/h</w:t>
      </w:r>
    </w:p>
    <w:p w14:paraId="16B7B0E3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减震系统 ：金属螺旋弹簧</w:t>
      </w:r>
    </w:p>
    <w:p w14:paraId="44D4D687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地板：塑木地板</w:t>
      </w:r>
    </w:p>
    <w:p w14:paraId="57537B1F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坐凳：火车对坐形式、塑木材质</w:t>
      </w:r>
    </w:p>
    <w:p w14:paraId="65B0AB32">
      <w:pPr>
        <w:widowControl w:val="0"/>
        <w:numPr>
          <w:ilvl w:val="0"/>
          <w:numId w:val="4"/>
        </w:numPr>
        <w:spacing w:line="360" w:lineRule="auto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门：两侧，6扇 </w:t>
      </w:r>
    </w:p>
    <w:p w14:paraId="07C6298A">
      <w:pPr>
        <w:widowControl w:val="0"/>
        <w:numPr>
          <w:ilvl w:val="0"/>
          <w:numId w:val="4"/>
        </w:numPr>
        <w:spacing w:line="360" w:lineRule="auto"/>
        <w:jc w:val="left"/>
        <w:textAlignment w:val="auto"/>
        <w:rPr>
          <w:rStyle w:val="6"/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载人：12席/ 节 </w:t>
      </w:r>
    </w:p>
    <w:p w14:paraId="0F202EB9">
      <w:pPr>
        <w:widowControl w:val="0"/>
        <w:numPr>
          <w:ilvl w:val="0"/>
          <w:numId w:val="4"/>
        </w:numPr>
        <w:spacing w:line="360" w:lineRule="auto"/>
        <w:jc w:val="left"/>
        <w:textAlignment w:val="auto"/>
        <w:rPr>
          <w:rStyle w:val="6"/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数量</w:t>
      </w:r>
      <w:bookmarkStart w:id="0" w:name="_GoBack"/>
      <w:bookmarkEnd w:id="0"/>
      <w:r>
        <w:rPr>
          <w:rFonts w:hint="eastAsia" w:ascii="宋体" w:hAnsi="宋体"/>
          <w:szCs w:val="21"/>
          <w:highlight w:val="none"/>
        </w:rPr>
        <w:t xml:space="preserve">：12席/ 节 </w:t>
      </w:r>
    </w:p>
    <w:p w14:paraId="7D08B4C1">
      <w:pPr>
        <w:pStyle w:val="2"/>
        <w:rPr>
          <w:rFonts w:hint="eastAsia"/>
        </w:rPr>
      </w:pPr>
    </w:p>
    <w:p w14:paraId="2D42D2E4">
      <w:r>
        <w:br w:type="page"/>
      </w:r>
    </w:p>
    <w:p w14:paraId="4DF2081D">
      <w:pPr>
        <w:jc w:val="center"/>
        <w:outlineLvl w:val="1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产品功能及技术参数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2310"/>
        <w:gridCol w:w="4796"/>
      </w:tblGrid>
      <w:tr w14:paraId="78EED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E1C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A02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产品名称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21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采购产品</w:t>
            </w:r>
          </w:p>
          <w:p w14:paraId="3573D5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功能及技术参数</w:t>
            </w:r>
          </w:p>
        </w:tc>
      </w:tr>
      <w:tr w14:paraId="50313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13A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6A2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轨距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DF1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16英寸</w:t>
            </w:r>
          </w:p>
        </w:tc>
      </w:tr>
      <w:tr w14:paraId="599AE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3DC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F67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车辆编组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3D7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机车头/煤水车+车厢+车厢+车厢+守车</w:t>
            </w:r>
          </w:p>
        </w:tc>
      </w:tr>
      <w:tr w14:paraId="185E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632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2C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编组尺寸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8A6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约26.3m（L）*1.1m（W）*2m （H）</w:t>
            </w:r>
          </w:p>
        </w:tc>
      </w:tr>
      <w:tr w14:paraId="5D815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B76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FE0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运行条件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9DD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ja-JP"/>
              </w:rPr>
              <w:t>海拔不超过 2000 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  <w:lang w:eastAsia="ja-JP"/>
              </w:rPr>
              <w:t>气温度在-10°C到40°C之间电子元器件在相对湿度大于95%或结露状态下未经除湿处理不得启</w:t>
            </w:r>
            <w:r>
              <w:rPr>
                <w:rFonts w:hint="eastAsia" w:ascii="仿宋_GB2312" w:eastAsia="仿宋_GB2312"/>
                <w:sz w:val="24"/>
                <w:szCs w:val="24"/>
              </w:rPr>
              <w:t>动</w:t>
            </w:r>
          </w:p>
        </w:tc>
      </w:tr>
      <w:tr w14:paraId="6CBE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E73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A10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动力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AAE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混合动力</w:t>
            </w:r>
          </w:p>
        </w:tc>
      </w:tr>
      <w:tr w14:paraId="6A80E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15B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CF9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最大行驶速度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C7A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7km/h</w:t>
            </w:r>
          </w:p>
        </w:tc>
      </w:tr>
      <w:tr w14:paraId="4BA49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8C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6DD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充电桩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C0B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定点充电，具备自动充电，充电防护等功能</w:t>
            </w:r>
          </w:p>
        </w:tc>
      </w:tr>
      <w:tr w14:paraId="0F473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D8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B9B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电机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98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变频调速三相异步电动机</w:t>
            </w:r>
          </w:p>
        </w:tc>
      </w:tr>
      <w:tr w14:paraId="09CC5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47A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8D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调速方式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88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V-F变频调速  PLC变频调速</w:t>
            </w:r>
          </w:p>
        </w:tc>
      </w:tr>
      <w:tr w14:paraId="2D3BB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3E6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C94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外观造型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08D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英式复古蒸汽机车</w:t>
            </w:r>
          </w:p>
        </w:tc>
      </w:tr>
      <w:tr w14:paraId="6AF1D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D2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8AE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载员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F48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每节车厢12座，4节车厢共载员48人+2人司机=50人</w:t>
            </w:r>
          </w:p>
        </w:tc>
      </w:tr>
      <w:tr w14:paraId="47B09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0F0D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53C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车身材质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02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Q235型材焊接+钣金</w:t>
            </w:r>
          </w:p>
        </w:tc>
      </w:tr>
      <w:tr w14:paraId="06DC2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951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EAB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防腐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0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全车喷砂，进口汽车漆，汽车烤漆工艺</w:t>
            </w:r>
          </w:p>
        </w:tc>
      </w:tr>
      <w:tr w14:paraId="5A6DC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0F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394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车轮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4B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整体铸钢车轮</w:t>
            </w:r>
          </w:p>
        </w:tc>
      </w:tr>
      <w:tr w14:paraId="72022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926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105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轴承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724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全车采用进口轴承</w:t>
            </w:r>
          </w:p>
        </w:tc>
      </w:tr>
      <w:tr w14:paraId="0ACE8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B1C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BE5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紧固件及金属装饰件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A8A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304不锈钢精美铸件镀钛处理</w:t>
            </w:r>
          </w:p>
        </w:tc>
      </w:tr>
      <w:tr w14:paraId="5F987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B95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15F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内饰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056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榫卯结构，自然阴干木+两侧隐藏式雨帘</w:t>
            </w:r>
          </w:p>
        </w:tc>
      </w:tr>
      <w:tr w14:paraId="10F4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2C61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5F2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音响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8FE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吸顶音响，能接收来自驾驶室的语音播报和音乐播放</w:t>
            </w:r>
          </w:p>
        </w:tc>
      </w:tr>
      <w:tr w14:paraId="023DB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912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888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减震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9BED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金属螺旋弹簧</w:t>
            </w:r>
          </w:p>
        </w:tc>
      </w:tr>
      <w:tr w14:paraId="21BC1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DB17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CBF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照明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B69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LED吸顶灯+LED示廓灯带</w:t>
            </w:r>
          </w:p>
        </w:tc>
      </w:tr>
      <w:tr w14:paraId="3F044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98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35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车辆其他配置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CF0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铜铃铛、冷蒸汽烟雾、汽笛、前照大灯、排障器、障碍物雷达感应器、车厢内配备手动报警按钮</w:t>
            </w:r>
          </w:p>
        </w:tc>
      </w:tr>
      <w:tr w14:paraId="0937D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965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64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轨道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39A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P12钢轨，材质235b</w:t>
            </w:r>
          </w:p>
        </w:tc>
      </w:tr>
      <w:tr w14:paraId="2C55C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049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22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枕木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FBB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钢枕、水泥枕</w:t>
            </w:r>
          </w:p>
        </w:tc>
      </w:tr>
      <w:tr w14:paraId="142F0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434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FA1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制动系统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CBE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电空联合制动</w:t>
            </w:r>
          </w:p>
        </w:tc>
      </w:tr>
      <w:tr w14:paraId="303A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841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84C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紧急制动距离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7A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小于5米</w:t>
            </w:r>
          </w:p>
        </w:tc>
      </w:tr>
      <w:tr w14:paraId="2A0AE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603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E8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曲线半径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991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大于15米</w:t>
            </w:r>
          </w:p>
        </w:tc>
      </w:tr>
      <w:tr w14:paraId="6E4B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2069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E8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最大坡度</w:t>
            </w:r>
          </w:p>
        </w:tc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57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3%</w:t>
            </w:r>
          </w:p>
        </w:tc>
      </w:tr>
    </w:tbl>
    <w:p w14:paraId="4634EDB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6567B"/>
    <w:multiLevelType w:val="multilevel"/>
    <w:tmpl w:val="132656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D6D1B80"/>
    <w:multiLevelType w:val="multilevel"/>
    <w:tmpl w:val="1D6D1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8D81DC4"/>
    <w:multiLevelType w:val="multilevel"/>
    <w:tmpl w:val="28D81D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8490E68"/>
    <w:multiLevelType w:val="multilevel"/>
    <w:tmpl w:val="68490E6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4D17"/>
    <w:rsid w:val="114640E8"/>
    <w:rsid w:val="13FA697D"/>
    <w:rsid w:val="1FF3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848</Words>
  <Characters>981</Characters>
  <Lines>0</Lines>
  <Paragraphs>0</Paragraphs>
  <TotalTime>34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2025-09-09T07:47:00Z</dcterms:created>
  <dc:creator>于思剑</dc:creator>
  <cp:lastModifiedBy>于思剑</cp:lastModifiedBy>
  <dcterms:modified xsi:type="dcterms:W3CDTF">2025-09-15T08:54:28Z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112D61ED77C24A98ABE2ED7DF643C69F_11</vt:lpwstr>
  </property>
  <property fmtid="{D5CDD505-2E9C-101B-9397-08002B2CF9AE}" pid="4" name="KSOTemplateDocerSaveRecord">
    <vt:lpwstr>eyJoZGlkIjoiZGM4MGQ5ZDc1Zjk0ODJlZGY0ZWUzMGY4ZDc2NzBhZTciLCJ1c2VySWQiOiI0NDc4MzA1NjUifQ==</vt:lpwstr>
  </property>
</Properties>
</file>